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Dates: April 16-20</w:t>
        <w:tab/>
        <w:tab/>
        <w:tab/>
        <w:t xml:space="preserve">DPS UNIT 4: Week 2</w:t>
        <w:tab/>
        <w:tab/>
        <w:tab/>
        <w:tab/>
        <w:tab/>
        <w:t xml:space="preserve">                      6th Grade ELA </w:t>
      </w:r>
    </w:p>
    <w:p w:rsidR="00000000" w:rsidDel="00000000" w:rsidP="00000000" w:rsidRDefault="00000000" w:rsidRPr="00000000" w14:paraId="00000001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Unit Focus Questions: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What is literature analysis? </w:t>
      </w:r>
    </w:p>
    <w:p w:rsidR="00000000" w:rsidDel="00000000" w:rsidP="00000000" w:rsidRDefault="00000000" w:rsidRPr="00000000" w14:paraId="00000002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Novel Focus: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Romiette and Julio (Core 3 &amp; 4) Mockingbird, Devil’s Arithmetic, Number the Stars, Bud, Not Buddy, A Wrinkle in Time, Hatchet, Tears of a Tiger, Forged By Fire- Core 1 and 2 Begin Group Novel Study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the Reading Case 21 Assessment, so that I can demonstrate my understanding of the standards thus far, I will know I have it when I have a 3,4, or 5 on the Case 21. Mrs. Butler will provide an atmosphere conducive to testing.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the Math Case 21 Assessment, so that I can demonstrate my understanding of the standards thus far, I will know I have it when I have a 3,4, or 5 on the Case 21. Mrs. Butler will provide an atmosphere conducive to testing.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I will complete one literature analysis task, so that I can demonstrate my understanding of a novel. I will know I have it when I receive a signature from a group member that I have completed my meeting requirement. My teacher will monitor the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 will complete one literature analysis task, so that I can demonstrate my understanding of a novel. I will know I have it when I receive a signature from a group member that I have completed my meeting requirement. My teacher will monitor the groups.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one literature analysis task, so that I can demonstrate my understanding of a novel. I will know I have it when I receive a signature from a group member that I have completed my meeting requirement. My teacher will monitor the groups.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strategies we can use when taking an assessment?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strategies we can use when taking an assessment?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Do Now (10 Min)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Silent 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Silent 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Silent 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your novel silently.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your novel silently.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Context Clues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Mini- Lesson: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(5 Minutes)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 at example of how to write a theme card more in depth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Analyze, issues or challenges the character is facing.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 at an example of a Conflict Card, talk about how the conflict influences the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9900"/>
                <w:rtl w:val="0"/>
              </w:rPr>
              <w:t xml:space="preserve">Co-Teacher Model: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#3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-Assign Jobs for next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#4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-Assign Jobs for next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#5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-Assign Jobs for next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#3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-Assign Jobs for next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#4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-Assign Jobs for next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#5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-Assign Jobs for next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in groups to complete Job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in groups to complete Discussion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-Finish Romiette and Julio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to complete Job #3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in 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in groups to complete Job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 Romiette and Julio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 in groups to complete Job #3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Summary Activity/Journal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Homework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1 &amp; 2 Read for meeting #3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 &amp; 4 independent 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1 &amp; 2 Read for Meeting #3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 &amp; 4 independent read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1 &amp; 2 Read for Meeting #3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 &amp; 4 independent read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1 &amp; 2 Read for Meeting #3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 &amp; 4 independent read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Jobs Total Due in Folders- Core 1 &amp; 2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**Different Cores may be working at a different pace due to the pacing of reading. Each Core has their own activity, same focus.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die Flow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